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37"/>
        <w:gridCol w:w="6400"/>
      </w:tblGrid>
      <w:tr>
        <w:trPr/>
        <w:tc>
          <w:tcPr>
            <w:tcW w:w="3237" w:type="dxa"/>
            <w:tcBorders/>
            <w:shd w:fill="auto" w:val="clear"/>
          </w:tcPr>
          <w:p>
            <w:pPr>
              <w:pStyle w:val="Contenudetableau"/>
              <w:widowControl w:val="false"/>
              <w:jc w:val="center"/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Contenudetableau"/>
              <w:widowControl w:val="false"/>
              <w:jc w:val="center"/>
              <w:rPr>
                <w:rFonts w:ascii="Cassandre" w:hAnsi="Cassandre"/>
                <w:sz w:val="48"/>
                <w:szCs w:val="48"/>
              </w:rPr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/>
      </w:pPr>
      <w:r>
        <w:rPr>
          <w:rFonts w:ascii="Helvetica" w:hAnsi="Helvetica"/>
          <w:color w:val="000000"/>
          <w:sz w:val="24"/>
        </w:rPr>
        <w:t>Avis sur le projet de PLU de la commune d’Arâches</w:t>
      </w:r>
    </w:p>
    <w:p>
      <w:pPr>
        <w:pStyle w:val="Contenudetableau"/>
        <w:rPr/>
      </w:pPr>
      <w:r>
        <w:rPr/>
        <w:t xml:space="preserve">Mairie d’Arâches la Frasse  64 route de Frévuard  </w:t>
      </w:r>
      <w:r>
        <w:rPr>
          <w:rFonts w:ascii="Helvetica" w:hAnsi="Helvetica"/>
          <w:color w:val="000000"/>
          <w:sz w:val="24"/>
        </w:rPr>
        <w:t>74300 ARACHES LA FRASSE</w:t>
      </w:r>
    </w:p>
    <w:p>
      <w:pPr>
        <w:pStyle w:val="Normal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</w:r>
    </w:p>
    <w:tbl>
      <w:tblPr>
        <w:tblW w:w="5107" w:type="dxa"/>
        <w:jc w:val="left"/>
        <w:tblInd w:w="0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2095"/>
        <w:gridCol w:w="3011"/>
      </w:tblGrid>
      <w:tr>
        <w:trPr/>
        <w:tc>
          <w:tcPr>
            <w:tcW w:w="209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566" w:leader="none"/>
                <w:tab w:val="left" w:pos="1133" w:leader="none"/>
                <w:tab w:val="left" w:pos="1700" w:leader="none"/>
                <w:tab w:val="left" w:pos="2267" w:leader="none"/>
                <w:tab w:val="left" w:pos="2834" w:leader="none"/>
                <w:tab w:val="left" w:pos="3401" w:leader="none"/>
                <w:tab w:val="left" w:pos="3968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</w:tabs>
              <w:rPr/>
            </w:pPr>
            <w:r>
              <w:rPr>
                <w:rFonts w:ascii="Helvetica" w:hAnsi="Helvetica"/>
                <w:color w:val="000000"/>
                <w:sz w:val="24"/>
              </w:rPr>
              <w:t>Nom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6" w:leader="none"/>
                <w:tab w:val="left" w:pos="1133" w:leader="none"/>
                <w:tab w:val="left" w:pos="1700" w:leader="none"/>
                <w:tab w:val="left" w:pos="2267" w:leader="none"/>
                <w:tab w:val="left" w:pos="2834" w:leader="none"/>
                <w:tab w:val="left" w:pos="3401" w:leader="none"/>
                <w:tab w:val="left" w:pos="3968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</w:tabs>
              <w:rPr/>
            </w:pPr>
            <w:r>
              <w:rPr>
                <w:rFonts w:ascii="Helvetica" w:hAnsi="Helvetica"/>
                <w:color w:val="000000"/>
                <w:sz w:val="24"/>
              </w:rPr>
              <w:t>Prénom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6" w:leader="none"/>
                <w:tab w:val="left" w:pos="1133" w:leader="none"/>
                <w:tab w:val="left" w:pos="1700" w:leader="none"/>
                <w:tab w:val="left" w:pos="2267" w:leader="none"/>
                <w:tab w:val="left" w:pos="2834" w:leader="none"/>
                <w:tab w:val="left" w:pos="3401" w:leader="none"/>
                <w:tab w:val="left" w:pos="3968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</w:tabs>
              <w:rPr>
                <w:rFonts w:ascii="Helvetica" w:hAnsi="Helvetica"/>
                <w:color w:val="000000"/>
                <w:sz w:val="24"/>
              </w:rPr>
            </w:pPr>
            <w:r>
              <w:rPr>
                <w:rFonts w:ascii="Helvetica" w:hAnsi="Helvetica"/>
                <w:color w:val="000000"/>
                <w:sz w:val="24"/>
              </w:rPr>
            </w:r>
          </w:p>
        </w:tc>
        <w:tc>
          <w:tcPr>
            <w:tcW w:w="301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09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566" w:leader="none"/>
                <w:tab w:val="left" w:pos="1133" w:leader="none"/>
                <w:tab w:val="left" w:pos="1700" w:leader="none"/>
                <w:tab w:val="left" w:pos="2267" w:leader="none"/>
                <w:tab w:val="left" w:pos="2834" w:leader="none"/>
                <w:tab w:val="left" w:pos="3401" w:leader="none"/>
                <w:tab w:val="left" w:pos="3968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</w:tabs>
              <w:rPr/>
            </w:pPr>
            <w:r>
              <w:rPr>
                <w:rFonts w:ascii="Helvetica" w:hAnsi="Helvetica"/>
                <w:color w:val="000000"/>
                <w:sz w:val="24"/>
              </w:rPr>
              <w:t>Adresse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6" w:leader="none"/>
                <w:tab w:val="left" w:pos="1133" w:leader="none"/>
                <w:tab w:val="left" w:pos="1700" w:leader="none"/>
                <w:tab w:val="left" w:pos="2267" w:leader="none"/>
                <w:tab w:val="left" w:pos="2834" w:leader="none"/>
                <w:tab w:val="left" w:pos="3401" w:leader="none"/>
                <w:tab w:val="left" w:pos="3968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</w:tabs>
              <w:rPr>
                <w:rFonts w:ascii="Helvetica" w:hAnsi="Helvetica"/>
                <w:color w:val="000000"/>
                <w:sz w:val="24"/>
              </w:rPr>
            </w:pPr>
            <w:r>
              <w:rPr>
                <w:rFonts w:ascii="Helvetica" w:hAnsi="Helvetica"/>
                <w:color w:val="000000"/>
                <w:sz w:val="24"/>
              </w:rPr>
            </w:r>
          </w:p>
        </w:tc>
        <w:tc>
          <w:tcPr>
            <w:tcW w:w="301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09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566" w:leader="none"/>
                <w:tab w:val="left" w:pos="1133" w:leader="none"/>
                <w:tab w:val="left" w:pos="1700" w:leader="none"/>
                <w:tab w:val="left" w:pos="2267" w:leader="none"/>
                <w:tab w:val="left" w:pos="2834" w:leader="none"/>
                <w:tab w:val="left" w:pos="3401" w:leader="none"/>
                <w:tab w:val="left" w:pos="3968" w:leader="none"/>
                <w:tab w:val="left" w:pos="4535" w:leader="none"/>
                <w:tab w:val="left" w:pos="5102" w:leader="none"/>
                <w:tab w:val="left" w:pos="5669" w:leader="none"/>
                <w:tab w:val="left" w:pos="6236" w:leader="none"/>
                <w:tab w:val="left" w:pos="6803" w:leader="none"/>
              </w:tabs>
              <w:rPr/>
            </w:pPr>
            <w:r>
              <w:rPr>
                <w:rFonts w:ascii="Helvetica" w:hAnsi="Helvetica"/>
                <w:color w:val="000000"/>
                <w:sz w:val="24"/>
              </w:rPr>
              <w:t xml:space="preserve"> </w:t>
            </w:r>
            <w:r>
              <w:rPr>
                <w:rFonts w:ascii="Helvetica" w:hAnsi="Helvetica"/>
                <w:color w:val="000000"/>
                <w:sz w:val="24"/>
              </w:rPr>
              <w:t>email</w:t>
            </w:r>
          </w:p>
        </w:tc>
        <w:tc>
          <w:tcPr>
            <w:tcW w:w="301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</w:r>
    </w:p>
    <w:p>
      <w:pPr>
        <w:pStyle w:val="Normal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/>
      </w:pPr>
      <w:r>
        <w:rPr>
          <w:rFonts w:ascii="Helvetica" w:hAnsi="Helvetica"/>
          <w:color w:val="000000"/>
          <w:sz w:val="24"/>
        </w:rPr>
        <w:t>Monsieur le commissaire enquéteur.</w:t>
      </w:r>
    </w:p>
    <w:p>
      <w:pPr>
        <w:pStyle w:val="Normal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/>
      </w:pPr>
      <w:r>
        <w:rPr>
          <w:rFonts w:ascii="Helvetica" w:hAnsi="Helvetica"/>
          <w:color w:val="000000"/>
          <w:sz w:val="24"/>
        </w:rPr>
        <w:t>Merci de consigner ce document au registre de la consultation en cours sur le PLU de la commune d’Arâches du 8 février au 22 mars 2024.</w:t>
      </w:r>
    </w:p>
    <w:p>
      <w:pPr>
        <w:pStyle w:val="Normal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</w:r>
    </w:p>
    <w:p>
      <w:pPr>
        <w:pStyle w:val="Normal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41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  <w:p>
            <w:pPr>
              <w:pStyle w:val="Contenudetableau"/>
              <w:widowControl w:val="false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</w:r>
          </w:p>
        </w:tc>
      </w:tr>
    </w:tbl>
    <w:p>
      <w:pPr>
        <w:pStyle w:val="Normal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1134" w:bottom="2245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assandr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  <w:bookmarkStart w:id="0" w:name="__DdeLink__7389_1532727948"/>
    <w:bookmarkStart w:id="1" w:name="__DdeLink__7389_1532727948"/>
    <w:bookmarkEnd w:id="1"/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fr-FR" w:eastAsia="zh-CN" w:bidi="hi-IN"/>
    </w:rPr>
  </w:style>
  <w:style w:type="character" w:styleId="LienInternet">
    <w:name w:val="Hyperlink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DejaVu Sans"/>
      <w:color w:val="auto"/>
      <w:kern w:val="2"/>
      <w:sz w:val="24"/>
      <w:szCs w:val="24"/>
      <w:lang w:val="fr-F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183</TotalTime>
  <Application>LibreOffice/7.4.6.2$MacOSX_X86_64 LibreOffice_project/5b1f5509c2decdade7fda905e3e1429a67acd63d</Application>
  <AppVersion>15.0000</AppVersion>
  <Pages>2</Pages>
  <Words>56</Words>
  <Characters>262</Characters>
  <CharactersWithSpaces>313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2019-02-27T10:01:02Z</dcterms:created>
  <dc:creator/>
  <dc:description/>
  <dc:language>fr-FR</dc:language>
  <cp:lastModifiedBy/>
  <cp:lastPrinted>2019-04-29T08:21:59Z</cp:lastPrinted>
  <dcterms:modified xsi:type="dcterms:W3CDTF">2024-03-13T17:14:46Z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